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241" w:rsidRDefault="00A12241" w:rsidP="0064144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z1404"/>
    </w:p>
    <w:p w:rsidR="00A12241" w:rsidRPr="00DE7F9A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A12241" w:rsidRPr="00DE7F9A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A12241" w:rsidRPr="00DE7F9A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A12241" w:rsidRPr="001B4451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399-</w:t>
      </w:r>
      <w:r w:rsidRPr="00DE7F9A">
        <w:rPr>
          <w:rFonts w:ascii="Times New Roman" w:hAnsi="Times New Roman"/>
          <w:sz w:val="24"/>
          <w:szCs w:val="24"/>
          <w:lang w:val="kk-KZ"/>
        </w:rPr>
        <w:t>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A12241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A12241" w:rsidRPr="00DE7F9A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399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A12241" w:rsidRPr="00A12241" w:rsidRDefault="00A12241" w:rsidP="0064144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E96542" w:rsidRPr="00A12241" w:rsidRDefault="00E96542" w:rsidP="0064144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12241">
        <w:rPr>
          <w:rFonts w:ascii="Times New Roman" w:hAnsi="Times New Roman"/>
          <w:sz w:val="24"/>
          <w:szCs w:val="24"/>
          <w:lang w:val="kk-KZ"/>
        </w:rPr>
        <w:t xml:space="preserve">Техникалық және кәсіптік білім берудің </w:t>
      </w:r>
    </w:p>
    <w:p w:rsidR="00E96542" w:rsidRPr="00A12241" w:rsidRDefault="00A12241" w:rsidP="0064144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«</w:t>
      </w:r>
      <w:r w:rsidR="00E96542" w:rsidRPr="00A12241">
        <w:rPr>
          <w:rFonts w:ascii="Times New Roman" w:hAnsi="Times New Roman"/>
          <w:sz w:val="24"/>
          <w:szCs w:val="24"/>
          <w:lang w:val="kk-KZ"/>
        </w:rPr>
        <w:t>08410100</w:t>
      </w:r>
      <w:r w:rsidR="00E96542" w:rsidRPr="00A12241">
        <w:rPr>
          <w:rFonts w:ascii="Times New Roman" w:hAnsi="Times New Roman"/>
          <w:bCs/>
          <w:sz w:val="24"/>
          <w:szCs w:val="24"/>
          <w:lang w:val="kk-KZ" w:eastAsia="en-US"/>
        </w:rPr>
        <w:t xml:space="preserve"> - </w:t>
      </w:r>
      <w:r w:rsidR="00E96542" w:rsidRPr="00A12241">
        <w:rPr>
          <w:rFonts w:ascii="Times New Roman" w:hAnsi="Times New Roman"/>
          <w:sz w:val="24"/>
          <w:szCs w:val="24"/>
          <w:lang w:val="kk-KZ"/>
        </w:rPr>
        <w:t xml:space="preserve">Ветеринария» мамандығы бойынша </w:t>
      </w:r>
    </w:p>
    <w:p w:rsidR="00E96542" w:rsidRPr="00A12241" w:rsidRDefault="00E96542" w:rsidP="0064144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12241">
        <w:rPr>
          <w:rFonts w:ascii="Times New Roman" w:hAnsi="Times New Roman"/>
          <w:sz w:val="24"/>
          <w:szCs w:val="24"/>
          <w:lang w:val="kk-KZ"/>
        </w:rPr>
        <w:t>үлгілік оқу жоспары</w:t>
      </w:r>
    </w:p>
    <w:p w:rsidR="00E96542" w:rsidRPr="00A12241" w:rsidRDefault="00E96542" w:rsidP="00F50386">
      <w:pPr>
        <w:tabs>
          <w:tab w:val="left" w:pos="567"/>
          <w:tab w:val="left" w:pos="564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12241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17"/>
        <w:gridCol w:w="1885"/>
        <w:gridCol w:w="2509"/>
        <w:gridCol w:w="2268"/>
        <w:gridCol w:w="2268"/>
      </w:tblGrid>
      <w:tr w:rsidR="00E96542" w:rsidRPr="00A12241" w:rsidTr="00A12241">
        <w:tc>
          <w:tcPr>
            <w:tcW w:w="2702" w:type="dxa"/>
            <w:gridSpan w:val="2"/>
          </w:tcPr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Білім деңгейінің атауы мен коды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:  </w:t>
            </w:r>
          </w:p>
        </w:tc>
        <w:tc>
          <w:tcPr>
            <w:tcW w:w="7045" w:type="dxa"/>
            <w:gridSpan w:val="3"/>
          </w:tcPr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 xml:space="preserve">08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Ауыл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орман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балықшаруашылығы және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 xml:space="preserve"> ветеринария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084 Ветеринария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0841 Ветеринария</w:t>
            </w:r>
          </w:p>
        </w:tc>
      </w:tr>
      <w:tr w:rsidR="00E96542" w:rsidRPr="00A12241" w:rsidTr="00A12241">
        <w:tc>
          <w:tcPr>
            <w:tcW w:w="2702" w:type="dxa"/>
            <w:gridSpan w:val="2"/>
          </w:tcPr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Style w:val="s1"/>
                <w:b w:val="0"/>
                <w:color w:val="auto"/>
                <w:sz w:val="24"/>
                <w:szCs w:val="24"/>
                <w:lang w:eastAsia="en-US"/>
              </w:rPr>
            </w:pPr>
            <w:r w:rsidRPr="00A12241">
              <w:rPr>
                <w:rStyle w:val="s1"/>
                <w:b w:val="0"/>
                <w:color w:val="auto"/>
                <w:sz w:val="24"/>
                <w:szCs w:val="24"/>
                <w:lang w:val="kk-KZ" w:eastAsia="en-US"/>
              </w:rPr>
              <w:t>Мамандығы</w:t>
            </w:r>
            <w:r w:rsidRPr="00A12241">
              <w:rPr>
                <w:rStyle w:val="s1"/>
                <w:b w:val="0"/>
                <w:color w:val="auto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045" w:type="dxa"/>
            <w:gridSpan w:val="3"/>
          </w:tcPr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08410100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Ветеринария</w:t>
            </w:r>
          </w:p>
        </w:tc>
      </w:tr>
      <w:tr w:rsidR="00E96542" w:rsidRPr="00A12241" w:rsidTr="00A12241">
        <w:trPr>
          <w:trHeight w:val="516"/>
        </w:trPr>
        <w:tc>
          <w:tcPr>
            <w:tcW w:w="2702" w:type="dxa"/>
            <w:gridSpan w:val="2"/>
          </w:tcPr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Style w:val="s1"/>
                <w:b w:val="0"/>
                <w:color w:val="auto"/>
                <w:sz w:val="24"/>
                <w:szCs w:val="24"/>
                <w:lang w:eastAsia="en-US"/>
              </w:rPr>
            </w:pPr>
            <w:r w:rsidRPr="00A12241">
              <w:rPr>
                <w:rStyle w:val="s1"/>
                <w:b w:val="0"/>
                <w:color w:val="auto"/>
                <w:sz w:val="24"/>
                <w:szCs w:val="24"/>
                <w:lang w:val="kk-KZ" w:eastAsia="en-US"/>
              </w:rPr>
              <w:t>Біліктілігі</w:t>
            </w:r>
            <w:r w:rsidRPr="00A12241">
              <w:rPr>
                <w:rStyle w:val="s1"/>
                <w:b w:val="0"/>
                <w:color w:val="auto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045" w:type="dxa"/>
            <w:gridSpan w:val="3"/>
          </w:tcPr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3W084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>1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0101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Жануарларды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ветеринарлық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өңдеу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жөніндегі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операторы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3W084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>1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0102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Жануарлар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құстарды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жасанды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ұрықтандыру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операторы</w:t>
            </w:r>
          </w:p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3W084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>1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0103 -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Ветеринарлық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санитар</w:t>
            </w:r>
          </w:p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4S08410104 -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Ветеринарлық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технигі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4S08410105 –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Ветеринарлық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фельдшер</w:t>
            </w:r>
          </w:p>
          <w:p w:rsidR="00E96542" w:rsidRPr="00A12241" w:rsidRDefault="00E96542" w:rsidP="002A21C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bookmarkEnd w:id="0"/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D65C7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D65C7F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Модульдер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мен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қызметі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түрлері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нің атауы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D65C7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Кредиттер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/сағаттар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саны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vMerge/>
          </w:tcPr>
          <w:p w:rsidR="00E96542" w:rsidRPr="00A12241" w:rsidRDefault="00E96542" w:rsidP="00D65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vMerge/>
            <w:vAlign w:val="center"/>
          </w:tcPr>
          <w:p w:rsidR="00E96542" w:rsidRPr="00A12241" w:rsidRDefault="00E96542" w:rsidP="00D65C7F">
            <w:pPr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D65C7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негізгі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орта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беру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базасында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D65C7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жалпы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орта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беру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базасында</w:t>
            </w:r>
            <w:proofErr w:type="spellEnd"/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A12241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«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беретін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пәндер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» 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модулі</w:t>
            </w:r>
            <w:r w:rsidRPr="00A1224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Аралық 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 xml:space="preserve">аттестация 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9747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Білікті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жұмысшы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кадрлар</w:t>
            </w:r>
            <w:proofErr w:type="spellEnd"/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«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3W084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>1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0101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Жануарларды ветеринарлық өңдеу жөніндегі операторы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>»</w:t>
            </w:r>
            <w:r w:rsidR="00443ECE"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3ECE"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алық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модул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r w:rsidRPr="00A1224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A12241">
            <w:pPr>
              <w:spacing w:after="0" w:line="240" w:lineRule="auto"/>
              <w:ind w:left="124" w:right="12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Ауыл шаруашылық малдары мен құстарының аурулары мен өлімінің алдын алу бойынша ветеринариялық-профилактикалық іс-шараларды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орындау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Жарақат алған және уланғанда жануарларға алғашқы емдік көмек көрсету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Қорытынды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аттест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A12241">
            <w:pPr>
              <w:tabs>
                <w:tab w:val="left" w:pos="567"/>
                <w:tab w:val="left" w:pos="1974"/>
              </w:tabs>
              <w:spacing w:after="0" w:line="240" w:lineRule="auto"/>
              <w:ind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120/2880-</w:t>
            </w:r>
            <w:r w:rsid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80/4320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Факультативт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ік сабақтар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E96542" w:rsidRPr="00AC77C9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онсультациялар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A1224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«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3W084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>1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0102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Жануарлар мен құстарды жасанды ұрықтандыру операторы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>»</w:t>
            </w:r>
            <w:r w:rsidR="00443ECE"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3ECE"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алық модульдер</w:t>
            </w:r>
            <w:r w:rsidRPr="00A1224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БМ 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М 1.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Жасанды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ұрықтандыру пунктінде ветеринариялық-санитариялық жағдайларды сақтау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952E00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Жануарл</w:t>
            </w:r>
            <w:r w:rsidR="00952E00"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рмен құстарды жасанды ұрықтандыруды жүргізуге шығын материалдары мен құрал саймандарды дайындау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КМ 3. Күйлеген жануарларды анықтау және жасанды ұрықтандыру техникасы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КМ 4. Тұқымдарды асылдандыру жұмысын жүзеге асыру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Қорытынды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</w:rPr>
              <w:t>аттеста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511F15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Факультативт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ік сабақтар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E96542" w:rsidRPr="00AC77C9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онсультациялар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A1224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«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3W08410103-Ветеринарлық санитар»</w:t>
            </w:r>
            <w:r w:rsidR="00443ECE"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алық модульдер</w:t>
            </w:r>
            <w:r w:rsidRPr="00A1224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Ауру және тәжірибелік, зертханалық жануарлар мен құстарды күту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Ветеринариялық дәрігердің нұсқауы бойынша ауру және ауруға күдікті жануарлар мен құстарға карантин және оқшаулау бойынша іс-шаралар жүргізу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Қорытынды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Факультативт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ік сабақтар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E96542" w:rsidRPr="00AC77C9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онсультациялар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A1224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9747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Орта буын маманы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«4S08410104 -Ветеринарлық техник»</w:t>
            </w:r>
            <w:r w:rsidR="00443ECE"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БМ 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Ветеринариялық-профилактикалық іс-шараларды жоспарлау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Жануарлар мен құстар ауруларының  алдын алу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3. Жануарлар мен құстарға емдік шаралар жүргізу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Қорытынды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A12241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A12241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Факультативт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ік сабақтар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E96542" w:rsidRPr="00AC77C9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онсультациялар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974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Орта буын маманы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«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4S08410105 -Ветеринарлық фельдшер»</w:t>
            </w:r>
            <w:r w:rsidR="00443ECE"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  <w:r w:rsidRPr="00A1224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 е бейімделу үшін әлеуметтік ғылымдар негіздерін қолдану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Жануарлар мен құстар ауруларының алдын алу мақсатында ветеринарлық -санитарлық іс шараларды жоспарлау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Ветеринария саласына бекітілген жаңа құралдар мен ғылыми жетістіктерді және озық тәжірибелерді енгізу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3. Жануар ауруларының пайда болу себептерін және диагностикасын жүргізу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Аралық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Қорытынды аттестаттау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A12241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A12241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Факультативт</w:t>
            </w:r>
            <w:proofErr w:type="spellEnd"/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ік сабақтар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E96542" w:rsidRPr="00AC77C9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онсультациялар</w:t>
            </w:r>
          </w:p>
        </w:tc>
        <w:tc>
          <w:tcPr>
            <w:tcW w:w="45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E96542" w:rsidRPr="00A12241" w:rsidTr="00A12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39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2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6542" w:rsidRPr="00A12241" w:rsidRDefault="00E96542" w:rsidP="00183E9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:rsidR="00E96542" w:rsidRPr="00A12241" w:rsidRDefault="00E96542" w:rsidP="00183E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12241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Жалпы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беретін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пәндердің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тізімі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Техникалық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және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кәсіптік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берудің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мемлекеттік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жалпыға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міндетті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стандарты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негізінде</w:t>
      </w:r>
      <w:proofErr w:type="spellEnd"/>
      <w:r w:rsidRPr="00A12241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A12241">
        <w:rPr>
          <w:rFonts w:ascii="Times New Roman" w:hAnsi="Times New Roman"/>
          <w:bCs/>
          <w:sz w:val="24"/>
          <w:szCs w:val="24"/>
          <w:lang w:eastAsia="en-US"/>
        </w:rPr>
        <w:t>анықталады</w:t>
      </w:r>
      <w:proofErr w:type="spellEnd"/>
      <w:r w:rsidRPr="00A12241">
        <w:rPr>
          <w:rFonts w:ascii="Times New Roman" w:hAnsi="Times New Roman"/>
          <w:bCs/>
          <w:sz w:val="24"/>
          <w:szCs w:val="24"/>
        </w:rPr>
        <w:t>.</w:t>
      </w:r>
      <w:r w:rsidRPr="00A12241">
        <w:rPr>
          <w:rFonts w:ascii="Times New Roman" w:hAnsi="Times New Roman"/>
          <w:bCs/>
          <w:sz w:val="24"/>
          <w:szCs w:val="24"/>
          <w:lang w:val="kk-KZ"/>
        </w:rPr>
        <w:t xml:space="preserve"> Білім беру ұйымының қалауы бойынша жалпы білім беретін пәндер базалық және/немесе кәсіптік модульдерге біріктіріледі.</w:t>
      </w:r>
    </w:p>
    <w:p w:rsidR="00E96542" w:rsidRPr="00A12241" w:rsidRDefault="00E96542" w:rsidP="00183E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12241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2</w:t>
      </w:r>
      <w:r w:rsidRPr="00A12241">
        <w:rPr>
          <w:rFonts w:ascii="Times New Roman" w:hAnsi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:rsidR="00E96542" w:rsidRPr="00A12241" w:rsidRDefault="00E96542" w:rsidP="00183E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12241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:rsidR="00E96542" w:rsidRPr="00A12241" w:rsidRDefault="00E96542" w:rsidP="00183E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12241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:rsidR="00E96542" w:rsidRPr="00A12241" w:rsidRDefault="00E96542" w:rsidP="00183E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12241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3</w:t>
      </w:r>
      <w:r w:rsidRPr="00A12241">
        <w:rPr>
          <w:rFonts w:ascii="Times New Roman" w:hAnsi="Times New Roman"/>
          <w:bCs/>
          <w:sz w:val="24"/>
          <w:szCs w:val="24"/>
          <w:lang w:val="kk-KZ"/>
        </w:rPr>
        <w:t xml:space="preserve"> Біліктіліктің күрделілігіне және (немесе) санына байланысты анықталады.</w:t>
      </w:r>
    </w:p>
    <w:p w:rsidR="00E96542" w:rsidRPr="00A12241" w:rsidRDefault="00E96542" w:rsidP="00183E9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12241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 xml:space="preserve">4 </w:t>
      </w:r>
      <w:r w:rsidRPr="00A12241">
        <w:rPr>
          <w:rFonts w:ascii="Times New Roman" w:hAnsi="Times New Roman"/>
          <w:bCs/>
          <w:sz w:val="24"/>
          <w:szCs w:val="24"/>
          <w:lang w:val="kk-KZ"/>
        </w:rPr>
        <w:t xml:space="preserve">Білікті жұмысшы кадрлар деңгейі үшін бөлінген оқу уақытының көлеміне байланысты анықталады. </w:t>
      </w:r>
    </w:p>
    <w:p w:rsidR="00E96542" w:rsidRPr="00A12241" w:rsidRDefault="00E96542" w:rsidP="00D65C7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:rsidR="00A12241" w:rsidRPr="00DE7F9A" w:rsidRDefault="00E96542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A12241">
        <w:rPr>
          <w:rFonts w:ascii="Times New Roman" w:hAnsi="Times New Roman"/>
          <w:sz w:val="24"/>
          <w:szCs w:val="24"/>
          <w:lang w:val="kk-KZ"/>
        </w:rPr>
        <w:br w:type="page"/>
      </w:r>
      <w:r w:rsidR="00A12241"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A12241" w:rsidRPr="00DE7F9A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A12241" w:rsidRPr="00DE7F9A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A12241" w:rsidRPr="001B4451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400-</w:t>
      </w:r>
      <w:r w:rsidRPr="00DE7F9A">
        <w:rPr>
          <w:rFonts w:ascii="Times New Roman" w:hAnsi="Times New Roman"/>
          <w:sz w:val="24"/>
          <w:szCs w:val="24"/>
          <w:lang w:val="kk-KZ"/>
        </w:rPr>
        <w:t>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A12241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A12241" w:rsidRPr="00DE7F9A" w:rsidRDefault="00A12241" w:rsidP="00A1224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400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A12241" w:rsidRDefault="00A12241" w:rsidP="0064144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E96542" w:rsidRPr="00A12241" w:rsidRDefault="00E96542" w:rsidP="0064144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12241">
        <w:rPr>
          <w:rFonts w:ascii="Times New Roman" w:hAnsi="Times New Roman"/>
          <w:sz w:val="24"/>
          <w:szCs w:val="24"/>
          <w:lang w:val="kk-KZ"/>
        </w:rPr>
        <w:t xml:space="preserve">Техникалық және кәсіптік білім берудің </w:t>
      </w:r>
    </w:p>
    <w:p w:rsidR="00E96542" w:rsidRPr="00A12241" w:rsidRDefault="00E96542" w:rsidP="0064144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12241">
        <w:rPr>
          <w:rFonts w:ascii="Times New Roman" w:hAnsi="Times New Roman"/>
          <w:sz w:val="24"/>
          <w:szCs w:val="24"/>
          <w:lang w:val="kk-KZ"/>
        </w:rPr>
        <w:t>08410100</w:t>
      </w:r>
      <w:r w:rsidRPr="00A12241">
        <w:rPr>
          <w:rFonts w:ascii="Times New Roman" w:hAnsi="Times New Roman"/>
          <w:bCs/>
          <w:sz w:val="24"/>
          <w:szCs w:val="24"/>
          <w:lang w:val="kk-KZ" w:eastAsia="en-US"/>
        </w:rPr>
        <w:t xml:space="preserve"> - </w:t>
      </w:r>
      <w:r w:rsidRPr="00A12241">
        <w:rPr>
          <w:rFonts w:ascii="Times New Roman" w:hAnsi="Times New Roman"/>
          <w:sz w:val="24"/>
          <w:szCs w:val="24"/>
          <w:lang w:val="kk-KZ"/>
        </w:rPr>
        <w:t xml:space="preserve">Ветеринария» мамандығы бойынша </w:t>
      </w:r>
    </w:p>
    <w:p w:rsidR="00E96542" w:rsidRPr="00A12241" w:rsidRDefault="00E96542" w:rsidP="0064144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12241">
        <w:rPr>
          <w:rFonts w:ascii="Times New Roman" w:hAnsi="Times New Roman"/>
          <w:sz w:val="24"/>
          <w:szCs w:val="24"/>
          <w:lang w:val="kk-KZ"/>
        </w:rPr>
        <w:t>үлгілік оқу бағдарламасы</w:t>
      </w:r>
    </w:p>
    <w:p w:rsidR="00E96542" w:rsidRPr="00A12241" w:rsidRDefault="00E96542" w:rsidP="00D65C7F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551"/>
        <w:gridCol w:w="4536"/>
      </w:tblGrid>
      <w:tr w:rsidR="00E96542" w:rsidRPr="00A12241" w:rsidTr="00A12241">
        <w:trPr>
          <w:trHeight w:val="261"/>
        </w:trPr>
        <w:tc>
          <w:tcPr>
            <w:tcW w:w="2552" w:type="dxa"/>
            <w:shd w:val="clear" w:color="auto" w:fill="auto"/>
          </w:tcPr>
          <w:p w:rsidR="00E96542" w:rsidRPr="00A12241" w:rsidRDefault="00E96542" w:rsidP="00D65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Базалық және кәсіптік құзреттер</w:t>
            </w:r>
          </w:p>
        </w:tc>
        <w:tc>
          <w:tcPr>
            <w:tcW w:w="2551" w:type="dxa"/>
            <w:shd w:val="clear" w:color="auto" w:fill="auto"/>
          </w:tcPr>
          <w:p w:rsidR="00E96542" w:rsidRPr="00A12241" w:rsidRDefault="00E96542" w:rsidP="00D65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Базалық және кәсіптік модульдер</w:t>
            </w:r>
          </w:p>
        </w:tc>
        <w:tc>
          <w:tcPr>
            <w:tcW w:w="4536" w:type="dxa"/>
            <w:shd w:val="clear" w:color="auto" w:fill="auto"/>
          </w:tcPr>
          <w:p w:rsidR="00E96542" w:rsidRPr="00A12241" w:rsidRDefault="00E96542" w:rsidP="00D65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Оқыту нәтижелері</w:t>
            </w:r>
          </w:p>
        </w:tc>
      </w:tr>
      <w:tr w:rsidR="00E96542" w:rsidRPr="00A12241" w:rsidTr="00A12241">
        <w:trPr>
          <w:trHeight w:val="261"/>
        </w:trPr>
        <w:tc>
          <w:tcPr>
            <w:tcW w:w="9639" w:type="dxa"/>
            <w:gridSpan w:val="3"/>
          </w:tcPr>
          <w:p w:rsidR="00E96542" w:rsidRPr="00A12241" w:rsidRDefault="00E96542" w:rsidP="00D65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</w:p>
        </w:tc>
      </w:tr>
      <w:tr w:rsidR="00E96542" w:rsidRPr="00A12241" w:rsidTr="00A12241">
        <w:trPr>
          <w:trHeight w:val="261"/>
        </w:trPr>
        <w:tc>
          <w:tcPr>
            <w:tcW w:w="2552" w:type="dxa"/>
            <w:vMerge w:val="restart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БҚ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4536" w:type="dxa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 xml:space="preserve">ОН 1.1.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сақтау.</w:t>
            </w:r>
          </w:p>
        </w:tc>
      </w:tr>
      <w:tr w:rsidR="00E96542" w:rsidRPr="00A12241" w:rsidTr="00A12241">
        <w:trPr>
          <w:trHeight w:val="261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E96542" w:rsidRPr="00A12241" w:rsidRDefault="00E96542" w:rsidP="004A2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 xml:space="preserve">ОН 1.2.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 мен психофизиологиялық қабілеттерді жетілдіру.</w:t>
            </w:r>
          </w:p>
        </w:tc>
      </w:tr>
      <w:tr w:rsidR="00E96542" w:rsidRPr="00A12241" w:rsidTr="00A12241">
        <w:trPr>
          <w:trHeight w:val="261"/>
        </w:trPr>
        <w:tc>
          <w:tcPr>
            <w:tcW w:w="2552" w:type="dxa"/>
            <w:vMerge w:val="restart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БҚ 2. Кәсіптік қызметте ақпараттық-коммуникациялық және цифрлық технологияларды қолдану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4536" w:type="dxa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ОН 2.1.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меңгеру.</w:t>
            </w:r>
          </w:p>
        </w:tc>
      </w:tr>
      <w:tr w:rsidR="00E96542" w:rsidRPr="00A12241" w:rsidTr="00A12241">
        <w:trPr>
          <w:trHeight w:val="261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ОН 2.2.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пайдалану.</w:t>
            </w:r>
          </w:p>
        </w:tc>
      </w:tr>
      <w:tr w:rsidR="00E96542" w:rsidRPr="00A12241" w:rsidTr="00A12241">
        <w:trPr>
          <w:trHeight w:val="261"/>
        </w:trPr>
        <w:tc>
          <w:tcPr>
            <w:tcW w:w="2552" w:type="dxa"/>
            <w:vMerge w:val="restart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 xml:space="preserve">БҚ 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Кәсіптік қызметте экономиканың базалық білімін және кәсіпкерлік негіздерін қолдану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4536" w:type="dxa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3.1.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теория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саласындағы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негізгі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мәселелерді меңгеру.</w:t>
            </w:r>
          </w:p>
        </w:tc>
      </w:tr>
      <w:tr w:rsidR="00E96542" w:rsidRPr="00A12241" w:rsidTr="00A12241">
        <w:trPr>
          <w:trHeight w:val="261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3.2.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Кәсіпорында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болып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жатқан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процестерді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талдау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бағалау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E96542" w:rsidRPr="00A12241" w:rsidTr="00A12241">
        <w:trPr>
          <w:trHeight w:val="261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Әлемдік экономиканың даму үрдістерін, мемлекеттің  </w:t>
            </w:r>
            <w:r w:rsidRPr="00A12241">
              <w:rPr>
                <w:rFonts w:ascii="Times New Roman" w:hAnsi="Times New Roman"/>
                <w:sz w:val="24"/>
                <w:szCs w:val="24"/>
              </w:rPr>
              <w:t>«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жасыл» экономикаға көшуінің негізгі міндеттерін түсіну.</w:t>
            </w:r>
          </w:p>
        </w:tc>
      </w:tr>
      <w:tr w:rsidR="00E96542" w:rsidRPr="00A12241" w:rsidTr="00A12241">
        <w:trPr>
          <w:trHeight w:val="261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3.4.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Қазақстан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Республикасында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кәсіпкерлік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қызметті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ұйымдастыру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мен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жүргізудің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ғылыми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заңнамалық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негіздерін</w:t>
            </w:r>
            <w:proofErr w:type="spellEnd"/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>меңгеру</w:t>
            </w: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E96542" w:rsidRPr="00A12241" w:rsidTr="00A12241">
        <w:trPr>
          <w:trHeight w:val="261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3.5.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Іскерлік қарым-қатынас этикасын сақтау.</w:t>
            </w:r>
          </w:p>
        </w:tc>
      </w:tr>
      <w:tr w:rsidR="00E96542" w:rsidRPr="00AC77C9" w:rsidTr="00A12241">
        <w:trPr>
          <w:trHeight w:val="261"/>
        </w:trPr>
        <w:tc>
          <w:tcPr>
            <w:tcW w:w="2552" w:type="dxa"/>
            <w:vMerge w:val="restart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4536" w:type="dxa"/>
          </w:tcPr>
          <w:p w:rsidR="00E96542" w:rsidRPr="00A12241" w:rsidRDefault="00E96542" w:rsidP="00873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Төзімді және белсенді жеке ұстанымды қалыптастыратын  моральдық-адамгершілік құндылықтар мен нормаларды түсіну.</w:t>
            </w:r>
          </w:p>
        </w:tc>
      </w:tr>
      <w:tr w:rsidR="00E96542" w:rsidRPr="00AC77C9" w:rsidTr="00A12241">
        <w:trPr>
          <w:trHeight w:val="261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Әлемдік өркениеттегі Қазақстан Республикасы халықтары мәдениетінің рөлі мен орнын түсіну.</w:t>
            </w:r>
          </w:p>
        </w:tc>
      </w:tr>
      <w:tr w:rsidR="00E96542" w:rsidRPr="00AC77C9" w:rsidTr="00A12241">
        <w:trPr>
          <w:trHeight w:val="261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меңгеру.</w:t>
            </w:r>
          </w:p>
        </w:tc>
      </w:tr>
      <w:tr w:rsidR="00E96542" w:rsidRPr="00AC77C9" w:rsidTr="00A12241">
        <w:trPr>
          <w:trHeight w:val="261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меңгеру.</w:t>
            </w:r>
          </w:p>
        </w:tc>
      </w:tr>
      <w:tr w:rsidR="00E96542" w:rsidRPr="00A12241" w:rsidTr="00A12241">
        <w:trPr>
          <w:trHeight w:val="261"/>
        </w:trPr>
        <w:tc>
          <w:tcPr>
            <w:tcW w:w="9639" w:type="dxa"/>
            <w:gridSpan w:val="3"/>
          </w:tcPr>
          <w:p w:rsidR="00E96542" w:rsidRPr="00A12241" w:rsidRDefault="00E96542" w:rsidP="00D65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</w:tr>
      <w:tr w:rsidR="00E96542" w:rsidRPr="00A12241" w:rsidTr="00A12241">
        <w:trPr>
          <w:trHeight w:val="261"/>
        </w:trPr>
        <w:tc>
          <w:tcPr>
            <w:tcW w:w="9639" w:type="dxa"/>
            <w:gridSpan w:val="3"/>
          </w:tcPr>
          <w:p w:rsidR="00E96542" w:rsidRPr="00A12241" w:rsidRDefault="00E96542" w:rsidP="00641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«3W08410101- Жануарларды ветеринарлық өңдеу жөніндегі оператор»</w:t>
            </w:r>
            <w:r w:rsidR="00443ECE"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93724F" w:rsidRPr="00A12241" w:rsidTr="00A12241">
        <w:trPr>
          <w:trHeight w:val="273"/>
        </w:trPr>
        <w:tc>
          <w:tcPr>
            <w:tcW w:w="2552" w:type="dxa"/>
            <w:vMerge w:val="restart"/>
          </w:tcPr>
          <w:p w:rsidR="0093724F" w:rsidRPr="00A12241" w:rsidRDefault="0093724F" w:rsidP="00D65C7F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</w:t>
            </w: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шаруашылық жануарлары мен құстарының ауруы және  өлімінің алдын алу бойынша ветеринариялық-профилактикалық іс-шараларды орындау</w:t>
            </w: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51" w:type="dxa"/>
            <w:vMerge w:val="restart"/>
          </w:tcPr>
          <w:p w:rsidR="0093724F" w:rsidRPr="00A12241" w:rsidRDefault="0093724F" w:rsidP="00D65C7F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</w:t>
            </w: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 1. 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A12241">
              <w:rPr>
                <w:rFonts w:ascii="Times New Roman" w:hAnsi="Times New Roman"/>
                <w:bCs/>
                <w:sz w:val="24"/>
                <w:szCs w:val="24"/>
              </w:rPr>
              <w:t xml:space="preserve">М 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шаруашылық малдары мен құстарының аурулары мен өлімінің алдын алу бойынша ветеринариялық-профилактикалық іс-шараларды орындау</w:t>
            </w:r>
          </w:p>
        </w:tc>
        <w:tc>
          <w:tcPr>
            <w:tcW w:w="4536" w:type="dxa"/>
          </w:tcPr>
          <w:p w:rsidR="0093724F" w:rsidRPr="00A12241" w:rsidRDefault="0093724F" w:rsidP="003F4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" w:name="_Hlk503020709"/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1.1. Ауылшаруашылық жануарларымен құстарына  жаппай емдік-профилактикалық өңдеуді жүргізу.</w:t>
            </w:r>
          </w:p>
        </w:tc>
      </w:tr>
      <w:bookmarkEnd w:id="1"/>
      <w:tr w:rsidR="0093724F" w:rsidRPr="00AC77C9" w:rsidTr="00A12241">
        <w:trPr>
          <w:trHeight w:val="131"/>
        </w:trPr>
        <w:tc>
          <w:tcPr>
            <w:tcW w:w="2552" w:type="dxa"/>
            <w:vMerge/>
          </w:tcPr>
          <w:p w:rsidR="0093724F" w:rsidRPr="00A12241" w:rsidRDefault="0093724F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93724F" w:rsidRPr="00A12241" w:rsidRDefault="0093724F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93724F" w:rsidRPr="00A12241" w:rsidRDefault="0093724F" w:rsidP="003F4D3B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1.2. Ауруды емдеу-алдын алу іс шараларды орындау жоспарын  құрады және талдау.</w:t>
            </w:r>
          </w:p>
        </w:tc>
      </w:tr>
      <w:tr w:rsidR="0093724F" w:rsidRPr="00AC77C9" w:rsidTr="00A12241">
        <w:trPr>
          <w:trHeight w:val="131"/>
        </w:trPr>
        <w:tc>
          <w:tcPr>
            <w:tcW w:w="2552" w:type="dxa"/>
            <w:vMerge/>
          </w:tcPr>
          <w:p w:rsidR="0093724F" w:rsidRPr="00A12241" w:rsidRDefault="0093724F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93724F" w:rsidRPr="00A12241" w:rsidRDefault="0093724F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93724F" w:rsidRPr="00A12241" w:rsidRDefault="0093724F" w:rsidP="003F4D3B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1.3. Жанауарлар өлекселерін өтелдеуді жүргізу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271"/>
        </w:trPr>
        <w:tc>
          <w:tcPr>
            <w:tcW w:w="2552" w:type="dxa"/>
            <w:vMerge w:val="restart"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КК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Жарақат алғанда және уланғанда жануарларға алғашқы көмек көрсету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КМ 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Жарақат алған және уланғанда жануарларға алғашқы емдік көмек көрсету</w:t>
            </w:r>
          </w:p>
        </w:tc>
        <w:tc>
          <w:tcPr>
            <w:tcW w:w="4536" w:type="dxa"/>
          </w:tcPr>
          <w:p w:rsidR="00E96542" w:rsidRPr="00A12241" w:rsidRDefault="00E96542" w:rsidP="005F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2.2.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Жануарлар мен құстардың мүшелер жүйесінің салыстырмалы ерекшеліктерін тану.</w:t>
            </w:r>
          </w:p>
        </w:tc>
      </w:tr>
      <w:tr w:rsidR="00E96542" w:rsidRPr="00A12241" w:rsidTr="00A12241">
        <w:trPr>
          <w:trHeight w:val="254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5F347B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2.2.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Ауру жануарларға күтім жасау</w:t>
            </w:r>
            <w:r w:rsidRPr="00A1224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E96542" w:rsidRPr="00A12241" w:rsidTr="00A12241">
        <w:trPr>
          <w:trHeight w:val="258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96542" w:rsidRPr="00A12241" w:rsidRDefault="00E96542" w:rsidP="005F347B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ОН2.3.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Жарақат алған, уланған жағдайда жануарларға алғашқы көмек көрсету</w:t>
            </w: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E96542" w:rsidRPr="00AC77C9" w:rsidTr="00A12241">
        <w:trPr>
          <w:trHeight w:val="262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5F347B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2.4.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А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уылшаруашылық жануарларымен құстарынна жасанды ұрықтандыруды жүргізу</w:t>
            </w:r>
            <w:r w:rsidRPr="00A12241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E96542" w:rsidRPr="00AC77C9" w:rsidTr="00A12241">
        <w:trPr>
          <w:trHeight w:val="82"/>
        </w:trPr>
        <w:tc>
          <w:tcPr>
            <w:tcW w:w="9639" w:type="dxa"/>
            <w:gridSpan w:val="3"/>
          </w:tcPr>
          <w:p w:rsidR="00E96542" w:rsidRPr="00A12241" w:rsidRDefault="00E96542" w:rsidP="00D65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«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3W08410102 - Жануарлар мен құстарды жасанды ұрықтандыру операторы»</w:t>
            </w:r>
            <w:r w:rsidR="00443ECE"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E96542" w:rsidRPr="00AC77C9" w:rsidTr="00A12241">
        <w:trPr>
          <w:trHeight w:val="82"/>
        </w:trPr>
        <w:tc>
          <w:tcPr>
            <w:tcW w:w="2552" w:type="dxa"/>
            <w:vMerge w:val="restart"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КҚ 1. Жасанды ұрықтандыру пунктінде ветеринарлық санитарлық жағдайларды сақтау жөніндегі жұмыстарды орындау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65C7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1. 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Жасанды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ұрықтандыру пунктінде ветеринариялық-санитариялық жағдайларды сақтау </w:t>
            </w:r>
          </w:p>
          <w:p w:rsidR="00E96542" w:rsidRPr="00A12241" w:rsidRDefault="00E96542" w:rsidP="00D65C7F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536" w:type="dxa"/>
          </w:tcPr>
          <w:p w:rsidR="00E96542" w:rsidRPr="00A12241" w:rsidRDefault="00E96542" w:rsidP="005F347B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1.1.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Дезинфекциялау құралдары мен әдістерін таңдай отырып, жасанды ұрықтандыру пунктін дезинфекциялау жоспарын жасау.</w:t>
            </w:r>
          </w:p>
        </w:tc>
      </w:tr>
      <w:tr w:rsidR="00E96542" w:rsidRPr="00AC77C9" w:rsidTr="00A12241">
        <w:trPr>
          <w:trHeight w:val="82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5F347B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1.2.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Тазалау  және дезинфекциялау үдерісінде шаруашылық құрал жабдықтарын тазалауды және дезинфекциялауды жүргізу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82"/>
        </w:trPr>
        <w:tc>
          <w:tcPr>
            <w:tcW w:w="2552" w:type="dxa"/>
            <w:vMerge w:val="restart"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КҚ 2. Жануарлырмен құстарды жасанды ұрықтандыруды жүргізуге шығын материалдарын, жабдықтармен құрал саймандарды дайындау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2. Жануарлырмен құстарды жасанды ұрықтандыруды жүргізуге шығын материалдары мен құрал саймандарды дайындау</w:t>
            </w:r>
          </w:p>
        </w:tc>
        <w:tc>
          <w:tcPr>
            <w:tcW w:w="4536" w:type="dxa"/>
          </w:tcPr>
          <w:p w:rsidR="00E96542" w:rsidRPr="00A12241" w:rsidRDefault="00E96542" w:rsidP="003F4D3B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2.1.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Жұмыс орнын ұйымдастыру және қауіпсіздік талаптарына сәйкес жұмыс орнын дайындау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82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3F4D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2.2.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Жұмыс жоспарына сәйкес жасанды ұрықтандыру түріне байланысты ұрықтандыру кезінде пайдаланатын құралдар мен материалдарды таңдауды және дайындауды жүзеге асыру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 </w:t>
            </w:r>
          </w:p>
        </w:tc>
      </w:tr>
      <w:tr w:rsidR="00E96542" w:rsidRPr="00AC77C9" w:rsidTr="00A12241">
        <w:trPr>
          <w:trHeight w:val="82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3F4D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2.3.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Ауылшаруашылық малдары және құстарының мүшелері мен  жүйесінің салыстырмалы ерекшеліктерін анықтау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300"/>
        </w:trPr>
        <w:tc>
          <w:tcPr>
            <w:tcW w:w="2552" w:type="dxa"/>
            <w:vMerge w:val="restart"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 3. Күйлеген жануарларды анықтау және жасанды ұрықтандыру техникасы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КМ 3. Күйлеген жануарларды анықтау және жасанды ұрықтандыру техникасы</w:t>
            </w:r>
          </w:p>
        </w:tc>
        <w:tc>
          <w:tcPr>
            <w:tcW w:w="4536" w:type="dxa"/>
          </w:tcPr>
          <w:p w:rsidR="00E96542" w:rsidRPr="00A12241" w:rsidRDefault="00E96542" w:rsidP="003F4D3B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3.1. 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Жануарлар мен құстарда ды жыныстық күйлеу белгілерін анықтау</w:t>
            </w:r>
            <w:r w:rsidR="00AC77C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165"/>
        </w:trPr>
        <w:tc>
          <w:tcPr>
            <w:tcW w:w="2552" w:type="dxa"/>
            <w:vMerge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3F4D3B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3.2. Әртүрлі жануарлардан шәует алудың тәсілдерін қолдану.</w:t>
            </w:r>
          </w:p>
        </w:tc>
      </w:tr>
      <w:tr w:rsidR="00E96542" w:rsidRPr="00AC77C9" w:rsidTr="00A12241">
        <w:trPr>
          <w:trHeight w:val="240"/>
        </w:trPr>
        <w:tc>
          <w:tcPr>
            <w:tcW w:w="2552" w:type="dxa"/>
            <w:vMerge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3F4D3B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3.3. Шәуетті сақтау үшін жабдықтарды дайындау</w:t>
            </w:r>
            <w:r w:rsidR="00AC77C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E96542" w:rsidRPr="00AC77C9" w:rsidTr="00A12241">
        <w:trPr>
          <w:trHeight w:val="315"/>
        </w:trPr>
        <w:tc>
          <w:tcPr>
            <w:tcW w:w="2552" w:type="dxa"/>
            <w:vMerge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3F4D3B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3.4. Жыныстық цикл кезеңін ескере отырып, жануарларды ұрықтандырудың оңтайлы уақытын таңдау</w:t>
            </w:r>
            <w:r w:rsidR="00AC77C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E96542" w:rsidRPr="00AC77C9" w:rsidTr="00A12241">
        <w:trPr>
          <w:trHeight w:val="315"/>
        </w:trPr>
        <w:tc>
          <w:tcPr>
            <w:tcW w:w="2552" w:type="dxa"/>
            <w:vMerge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3F4D3B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3.5.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Жасанды</w:t>
            </w: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ұрықтандыру алдында жануарларды санитариялық өңдеу жүргізу</w:t>
            </w:r>
            <w:r w:rsidR="00AC77C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E96542" w:rsidRPr="00AC77C9" w:rsidTr="00A12241">
        <w:trPr>
          <w:trHeight w:val="240"/>
        </w:trPr>
        <w:tc>
          <w:tcPr>
            <w:tcW w:w="2552" w:type="dxa"/>
            <w:vMerge w:val="restart"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КҚ 4. Тұқымдарды асылдандыру жұмысын жүзеге асыру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5D3B95">
            <w:pPr>
              <w:tabs>
                <w:tab w:val="left" w:pos="567"/>
              </w:tabs>
              <w:spacing w:after="0" w:line="240" w:lineRule="auto"/>
              <w:ind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КМ 4. Тұқымдарды асылдандыру жұмысын жүзеге асыру</w:t>
            </w:r>
          </w:p>
        </w:tc>
        <w:tc>
          <w:tcPr>
            <w:tcW w:w="4536" w:type="dxa"/>
          </w:tcPr>
          <w:p w:rsidR="00E96542" w:rsidRPr="00A12241" w:rsidRDefault="00E96542" w:rsidP="0064372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4.1. Жануарлардың өнімділік көрсеткіштерін өлшеуді жүзеге асыру</w:t>
            </w:r>
            <w:r w:rsidR="00AC77C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E96542" w:rsidRPr="00AC77C9" w:rsidTr="00A12241">
        <w:trPr>
          <w:trHeight w:val="300"/>
        </w:trPr>
        <w:tc>
          <w:tcPr>
            <w:tcW w:w="2552" w:type="dxa"/>
            <w:vMerge/>
          </w:tcPr>
          <w:p w:rsidR="00E96542" w:rsidRPr="00A12241" w:rsidRDefault="00E96542" w:rsidP="00E70F28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E70F28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B5584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4.2. Тұқымды, түрді, линия аралық будан шығару, жетілдіру және пайдалану тиімділігін арттыру үшін жануарларды өсіруді, будандастыруды және гибридтеуді түзету</w:t>
            </w:r>
            <w:r w:rsidR="00AC77C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E96542" w:rsidRPr="00AC77C9" w:rsidTr="00A12241">
        <w:trPr>
          <w:trHeight w:val="540"/>
        </w:trPr>
        <w:tc>
          <w:tcPr>
            <w:tcW w:w="2552" w:type="dxa"/>
            <w:vMerge/>
          </w:tcPr>
          <w:p w:rsidR="00E96542" w:rsidRPr="00A12241" w:rsidRDefault="00E96542" w:rsidP="00E70F28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E70F28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B5584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ОН 4.3. Жануарларды азықтандырудың прогрессивті әдістерін қамтамасыз ету.</w:t>
            </w:r>
          </w:p>
        </w:tc>
      </w:tr>
      <w:tr w:rsidR="00E96542" w:rsidRPr="00A12241" w:rsidTr="00A12241">
        <w:trPr>
          <w:trHeight w:val="230"/>
        </w:trPr>
        <w:tc>
          <w:tcPr>
            <w:tcW w:w="9639" w:type="dxa"/>
            <w:gridSpan w:val="3"/>
          </w:tcPr>
          <w:p w:rsidR="00E96542" w:rsidRPr="00A12241" w:rsidRDefault="00E96542" w:rsidP="00D65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«3W08410103 - Ветеринарлық санитар»</w:t>
            </w:r>
            <w:r w:rsidR="00443ECE"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E96542" w:rsidRPr="00AC77C9" w:rsidTr="00A12241">
        <w:trPr>
          <w:trHeight w:val="349"/>
        </w:trPr>
        <w:tc>
          <w:tcPr>
            <w:tcW w:w="2552" w:type="dxa"/>
            <w:vMerge w:val="restart"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КҚ 1. Ауру және тәжірибелік, зертханалық жануарлар мен құстарды күту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1. Ауру және тәжірибелік, зертханалық жануарлар мен құстарды күту</w:t>
            </w:r>
          </w:p>
        </w:tc>
        <w:tc>
          <w:tcPr>
            <w:tcW w:w="4536" w:type="dxa"/>
          </w:tcPr>
          <w:p w:rsidR="00E96542" w:rsidRPr="00A12241" w:rsidRDefault="00E96542" w:rsidP="00B558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1.1.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Ауылшаруашылық жануарларымен құстарына  жаппай емдік-профилактикалық өңдеуді жүргізу</w:t>
            </w:r>
            <w:r w:rsidRPr="00A122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349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E65C95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1.2.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Ауруды емдеу-алдыналу іс шараларды орындау жоспарын  құру және талдау</w:t>
            </w: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. </w:t>
            </w:r>
          </w:p>
        </w:tc>
      </w:tr>
      <w:tr w:rsidR="00E96542" w:rsidRPr="00AC77C9" w:rsidTr="00A12241">
        <w:trPr>
          <w:trHeight w:val="349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224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ОН 1.3. 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Өсімдік және жануар текті өнімдеріне ветеринарлық санитарлық зерттеулер жүргізу</w:t>
            </w:r>
          </w:p>
        </w:tc>
      </w:tr>
      <w:tr w:rsidR="00E96542" w:rsidRPr="00AC77C9" w:rsidTr="00A12241">
        <w:trPr>
          <w:trHeight w:val="120"/>
        </w:trPr>
        <w:tc>
          <w:tcPr>
            <w:tcW w:w="2552" w:type="dxa"/>
            <w:vMerge w:val="restart"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833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КҚ 2.  Ветеринариялық дәрігердің нұсқауы бойынша ауру және ауруға күдікті жануарлар мен құстарды карантин және оқшаулау бойынша іс-шаралар жүргізу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65C7F">
            <w:pPr>
              <w:pStyle w:val="a3"/>
              <w:widowControl w:val="0"/>
              <w:tabs>
                <w:tab w:val="left" w:pos="142"/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2. Ветеринариялық дәрігердің нұсқауы бойынша ауру және ауруға күдікті жануарлар мен құстарға карантин және оқшаулау бойынша іс-шаралар жүргізу</w:t>
            </w:r>
          </w:p>
        </w:tc>
        <w:tc>
          <w:tcPr>
            <w:tcW w:w="4536" w:type="dxa"/>
          </w:tcPr>
          <w:p w:rsidR="00E96542" w:rsidRPr="00A12241" w:rsidRDefault="00E96542" w:rsidP="00E65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2.1. Жануарлар мен құстардың мүшелер жүйесінің салыстырмалы ерекшеліктерін тану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12241" w:rsidTr="00A12241">
        <w:trPr>
          <w:trHeight w:val="110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3F4D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2.2. Ауру жануарларға күтім жасау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114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300C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2.3. Жарақат алған, уланған жағдайда жануарларға алғашқы көмек көрсету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104"/>
        </w:trPr>
        <w:tc>
          <w:tcPr>
            <w:tcW w:w="2552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65C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E65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2.4. Ауылшаруашылығы малдары мен құстарына жасанды ұрықтандыруды жүргізу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12241" w:rsidTr="00A12241">
        <w:trPr>
          <w:trHeight w:val="104"/>
        </w:trPr>
        <w:tc>
          <w:tcPr>
            <w:tcW w:w="9639" w:type="dxa"/>
            <w:gridSpan w:val="3"/>
          </w:tcPr>
          <w:p w:rsidR="00E96542" w:rsidRPr="00A12241" w:rsidRDefault="00E96542" w:rsidP="00300C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«4S08410104 - Ветеринарлық техник»</w:t>
            </w:r>
            <w:r w:rsidR="00443ECE"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E96542" w:rsidRPr="00AC77C9" w:rsidTr="00A12241">
        <w:trPr>
          <w:trHeight w:val="285"/>
        </w:trPr>
        <w:tc>
          <w:tcPr>
            <w:tcW w:w="2552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КҚ 1. Ветеринарлық профилактикалық іс- шаралардың өндірістік үдерістерін ұйымдастыруды жоспарлау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1. Ветеринариялық-профилактикалық іс-шараларды жоспарлау</w:t>
            </w:r>
          </w:p>
        </w:tc>
        <w:tc>
          <w:tcPr>
            <w:tcW w:w="4536" w:type="dxa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1.1. Жануарлар мен құстардың ауруларны алдын алу үшін ветеринарлық-хирургиялық әдіс-тәсілдерді жүргізу.</w:t>
            </w:r>
          </w:p>
        </w:tc>
      </w:tr>
      <w:tr w:rsidR="00E96542" w:rsidRPr="00AC77C9" w:rsidTr="00A12241">
        <w:trPr>
          <w:trHeight w:val="34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1.2. Дәрілік,  дезинфекциялық және басқада профилактикалық құрал-жабдықтарды таңдауды жүзеге асыру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360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1.3. Компютерлік қолданбалы бағдарламаларды пайдалана отырып, жүргізілген емдеу-алдын алу іс шараларына талдау жасау.</w:t>
            </w:r>
          </w:p>
        </w:tc>
      </w:tr>
      <w:tr w:rsidR="00E96542" w:rsidRPr="00AC77C9" w:rsidTr="00A12241">
        <w:trPr>
          <w:trHeight w:val="64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A12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1.4. Өсімдік және жануар текті өнімдеріне ветеринарлық санитарлық зерттеулер жүргізу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240"/>
        </w:trPr>
        <w:tc>
          <w:tcPr>
            <w:tcW w:w="2552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КҚ 2. Жануарлар мен құстар ауруларының алдын алу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2. Жануарлар мен құстар ауруларының  алдын алу</w:t>
            </w:r>
          </w:p>
        </w:tc>
        <w:tc>
          <w:tcPr>
            <w:tcW w:w="4536" w:type="dxa"/>
          </w:tcPr>
          <w:p w:rsidR="00E96542" w:rsidRPr="00A12241" w:rsidRDefault="00E96542" w:rsidP="00B55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2.1. Жануарлар мен құстардың мүшелер жүйесінің салыстырмалы ерекшеліктерін тану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12241" w:rsidTr="00A12241">
        <w:trPr>
          <w:trHeight w:val="150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B55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2.2. Ауру жануарларға күтім жасау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22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B558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2.3. Жарақат алған, уланған жағдайда жануарларға алғашқы көмек көрсету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31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B55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2.4. Ауылшаруашылық малдары мен құстарына жасанды ұрықтандыруды жүргізу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240"/>
        </w:trPr>
        <w:tc>
          <w:tcPr>
            <w:tcW w:w="2552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КҚ 3. Жануарларға емдеу жүргізу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3. Жануарлар мен құстарға емдік шаралар жүргізу</w:t>
            </w:r>
          </w:p>
        </w:tc>
        <w:tc>
          <w:tcPr>
            <w:tcW w:w="4536" w:type="dxa"/>
          </w:tcPr>
          <w:p w:rsidR="00E96542" w:rsidRPr="00A12241" w:rsidRDefault="00E96542" w:rsidP="00E65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3.1. Жануарлардың жұқпалы және жаппай жұқпалы емес ауруларының алдын алу және жою бойынша нормативтік-құқықтық актілерді талдау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300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E65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3.2. Этиологиясы әртүрлі жануарларды емдеу үшін терапиялық, хирургиялық және акушерлік - гинекологиялық тәсілдер мен манипуляцияларды қолдану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37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E65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3.3. Патологиялық-анатомиялық диагноз қою кезінде жануарлар мен құстардың өлекселерін жарып союды жүргізу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12241" w:rsidTr="00A12241">
        <w:trPr>
          <w:trHeight w:val="375"/>
        </w:trPr>
        <w:tc>
          <w:tcPr>
            <w:tcW w:w="9639" w:type="dxa"/>
            <w:gridSpan w:val="3"/>
          </w:tcPr>
          <w:p w:rsidR="00E96542" w:rsidRPr="00A12241" w:rsidRDefault="00E96542" w:rsidP="00D93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</w:rPr>
              <w:t>«</w:t>
            </w: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4S08410105 - Ветеринарлық фельдшер»</w:t>
            </w:r>
            <w:r w:rsidR="00443ECE" w:rsidRPr="00A1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E96542" w:rsidRPr="00AC77C9" w:rsidTr="00A12241">
        <w:trPr>
          <w:trHeight w:val="270"/>
        </w:trPr>
        <w:tc>
          <w:tcPr>
            <w:tcW w:w="2552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КҚ 1. Жануарлар мен құстар ауруларының алдын алу мақсатында ветеринарлық -санитарлық іс шараларды жоспарлау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1. Жануарлар мен құстар ауруларының алдын алу мақсатында ветеринарлық -санитарлық іс шараларды жоспарлау</w:t>
            </w:r>
          </w:p>
        </w:tc>
        <w:tc>
          <w:tcPr>
            <w:tcW w:w="4536" w:type="dxa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1.1. Жануарларға жаппай емдеу-профилактикалық өңдеуді жүргізу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16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B55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1.2. Этиологиясы әртүрлі ауру жануарларды емдеу үшін терапиялық, хрургиялық манипульяцияларды қолдану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240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1.3.  Емдеу,  алдыналу іс шараларының жоспарын құру және орындалуын талдау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13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AC7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1.4. Өсімдік және жануар текті өнімдеріне ветеринарлық санитарлық зерттеулер жүргізу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79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E65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1.5. Мал шаруашылығы мен жем-шөп нысандарының санитарлық және зоогигиеналық жай-күйін бақылау,  оңтайландыру жөніндегі іс шараларды орындау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210"/>
        </w:trPr>
        <w:tc>
          <w:tcPr>
            <w:tcW w:w="2552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КҚ 2. Ветеринария саласына бекітілген жаңа құралдар мен ғылыми жетістіктерді және озық тәжірибелерді енгізу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2. Ветеринария саласына бекітілген жаңа құралдар мен ғылыми жетістіктерді және озық тәжірибелерді енгізу</w:t>
            </w:r>
          </w:p>
        </w:tc>
        <w:tc>
          <w:tcPr>
            <w:tcW w:w="4536" w:type="dxa"/>
          </w:tcPr>
          <w:p w:rsidR="00E96542" w:rsidRPr="00A12241" w:rsidRDefault="00E96542" w:rsidP="00E65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2.1. Оқшауханадағы ауру жануарларға күтім жасау, жануарларды емдеу әдістерін пайдалану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28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796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2.2. Жануарлардың жарақаттану және улану кезінде алғашқы көмек көрсету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360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E65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2.3 Жануарлардың өлікселерін патологиялық анатомиялық жарып союды жүзеге асыру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210"/>
        </w:trPr>
        <w:tc>
          <w:tcPr>
            <w:tcW w:w="2552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КҚ 3. Жануар ауруларының пайда болу себептерін және диагностикасын жүргізу</w:t>
            </w:r>
          </w:p>
        </w:tc>
        <w:tc>
          <w:tcPr>
            <w:tcW w:w="2551" w:type="dxa"/>
            <w:vMerge w:val="restart"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КМ 3. Жануар ауруларының пайда болу себептерін және диагностикасын жүргізу</w:t>
            </w:r>
          </w:p>
        </w:tc>
        <w:tc>
          <w:tcPr>
            <w:tcW w:w="4536" w:type="dxa"/>
          </w:tcPr>
          <w:p w:rsidR="00E96542" w:rsidRPr="00A12241" w:rsidRDefault="00E96542" w:rsidP="00A12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3.1. Арнайы жабдықтар мен құралдарды қолдану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28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E65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3.2. Диагноз қою үшін клиникалық және зертханалық зерттеулердің нәтижелерін талдау және түсіндіру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E96542" w:rsidRPr="00AC77C9" w:rsidTr="00A12241">
        <w:trPr>
          <w:trHeight w:val="855"/>
        </w:trPr>
        <w:tc>
          <w:tcPr>
            <w:tcW w:w="2552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E96542" w:rsidRPr="00A12241" w:rsidRDefault="00E96542" w:rsidP="00D93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E96542" w:rsidRPr="00A12241" w:rsidRDefault="00E96542" w:rsidP="00796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2241">
              <w:rPr>
                <w:rFonts w:ascii="Times New Roman" w:hAnsi="Times New Roman"/>
                <w:sz w:val="24"/>
                <w:szCs w:val="24"/>
                <w:lang w:val="kk-KZ"/>
              </w:rPr>
              <w:t>ОН 3.3. Зертханалық зерттеу құралдарының көмегімен жануарларға клиникалық-биохимиялық диагностика жүргізу</w:t>
            </w:r>
            <w:r w:rsidR="00AC77C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bookmarkStart w:id="2" w:name="_GoBack"/>
            <w:bookmarkEnd w:id="2"/>
          </w:p>
        </w:tc>
      </w:tr>
    </w:tbl>
    <w:p w:rsidR="00E96542" w:rsidRPr="00A12241" w:rsidRDefault="00E96542" w:rsidP="00D65C7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E96542" w:rsidRPr="00A12241" w:rsidSect="00A12241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033D"/>
    <w:multiLevelType w:val="multilevel"/>
    <w:tmpl w:val="8BDAA4F4"/>
    <w:lvl w:ilvl="0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4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cs="Times New Roman" w:hint="default"/>
      </w:rPr>
    </w:lvl>
  </w:abstractNum>
  <w:abstractNum w:abstractNumId="1" w15:restartNumberingAfterBreak="0">
    <w:nsid w:val="4CE47B7A"/>
    <w:multiLevelType w:val="hybridMultilevel"/>
    <w:tmpl w:val="EA403D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8A7316"/>
    <w:multiLevelType w:val="hybridMultilevel"/>
    <w:tmpl w:val="848459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2A1A13"/>
    <w:multiLevelType w:val="hybridMultilevel"/>
    <w:tmpl w:val="FB28DDE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AF429D"/>
    <w:multiLevelType w:val="hybridMultilevel"/>
    <w:tmpl w:val="62C8E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BF7"/>
    <w:rsid w:val="000245CF"/>
    <w:rsid w:val="00025131"/>
    <w:rsid w:val="00041EAF"/>
    <w:rsid w:val="000440FA"/>
    <w:rsid w:val="000455FD"/>
    <w:rsid w:val="00045FF0"/>
    <w:rsid w:val="00062CBD"/>
    <w:rsid w:val="0008040A"/>
    <w:rsid w:val="000A424E"/>
    <w:rsid w:val="000A61D4"/>
    <w:rsid w:val="000A6535"/>
    <w:rsid w:val="000B4413"/>
    <w:rsid w:val="000C3618"/>
    <w:rsid w:val="000E6FD7"/>
    <w:rsid w:val="000F2409"/>
    <w:rsid w:val="00114FDC"/>
    <w:rsid w:val="00121E85"/>
    <w:rsid w:val="00125564"/>
    <w:rsid w:val="00146DB2"/>
    <w:rsid w:val="0017414F"/>
    <w:rsid w:val="00175EDD"/>
    <w:rsid w:val="00180D28"/>
    <w:rsid w:val="00183E9E"/>
    <w:rsid w:val="001840B6"/>
    <w:rsid w:val="0018551C"/>
    <w:rsid w:val="00195A90"/>
    <w:rsid w:val="001A6063"/>
    <w:rsid w:val="001A78B8"/>
    <w:rsid w:val="001B00F6"/>
    <w:rsid w:val="001B1351"/>
    <w:rsid w:val="001C6DD2"/>
    <w:rsid w:val="001E357F"/>
    <w:rsid w:val="001F394E"/>
    <w:rsid w:val="001F4987"/>
    <w:rsid w:val="00200BF2"/>
    <w:rsid w:val="0021696B"/>
    <w:rsid w:val="002215E4"/>
    <w:rsid w:val="00224E0F"/>
    <w:rsid w:val="00246D82"/>
    <w:rsid w:val="0025413B"/>
    <w:rsid w:val="0028033E"/>
    <w:rsid w:val="002A21CE"/>
    <w:rsid w:val="002B492A"/>
    <w:rsid w:val="002C5959"/>
    <w:rsid w:val="002D3836"/>
    <w:rsid w:val="002E6BEB"/>
    <w:rsid w:val="00300C6B"/>
    <w:rsid w:val="00324D40"/>
    <w:rsid w:val="00341E33"/>
    <w:rsid w:val="00356E7A"/>
    <w:rsid w:val="00360B59"/>
    <w:rsid w:val="003645AB"/>
    <w:rsid w:val="0037326E"/>
    <w:rsid w:val="00383B14"/>
    <w:rsid w:val="003949F0"/>
    <w:rsid w:val="003A4BF7"/>
    <w:rsid w:val="003A62E0"/>
    <w:rsid w:val="003B262A"/>
    <w:rsid w:val="003C380D"/>
    <w:rsid w:val="003D6C75"/>
    <w:rsid w:val="003E2235"/>
    <w:rsid w:val="003F4D3B"/>
    <w:rsid w:val="004208DE"/>
    <w:rsid w:val="00430DA8"/>
    <w:rsid w:val="004403C8"/>
    <w:rsid w:val="00442AFC"/>
    <w:rsid w:val="00443ECE"/>
    <w:rsid w:val="00450A48"/>
    <w:rsid w:val="0046294D"/>
    <w:rsid w:val="0046488F"/>
    <w:rsid w:val="00495CAA"/>
    <w:rsid w:val="004A2B5C"/>
    <w:rsid w:val="004B444A"/>
    <w:rsid w:val="004C4AC8"/>
    <w:rsid w:val="004C6DFB"/>
    <w:rsid w:val="004D1520"/>
    <w:rsid w:val="004D2BA4"/>
    <w:rsid w:val="0050310E"/>
    <w:rsid w:val="00511F15"/>
    <w:rsid w:val="0053491B"/>
    <w:rsid w:val="005422DB"/>
    <w:rsid w:val="005457D4"/>
    <w:rsid w:val="00554953"/>
    <w:rsid w:val="00555765"/>
    <w:rsid w:val="00565FF4"/>
    <w:rsid w:val="00566CDA"/>
    <w:rsid w:val="00577E6B"/>
    <w:rsid w:val="005A236B"/>
    <w:rsid w:val="005A4127"/>
    <w:rsid w:val="005A6D54"/>
    <w:rsid w:val="005C0749"/>
    <w:rsid w:val="005C3BF5"/>
    <w:rsid w:val="005C6575"/>
    <w:rsid w:val="005C6B96"/>
    <w:rsid w:val="005C7655"/>
    <w:rsid w:val="005D1C13"/>
    <w:rsid w:val="005D25C7"/>
    <w:rsid w:val="005D260F"/>
    <w:rsid w:val="005D3B95"/>
    <w:rsid w:val="005F347B"/>
    <w:rsid w:val="006145FD"/>
    <w:rsid w:val="00616DEC"/>
    <w:rsid w:val="00627EAD"/>
    <w:rsid w:val="00641447"/>
    <w:rsid w:val="0064372D"/>
    <w:rsid w:val="0064743B"/>
    <w:rsid w:val="0068791B"/>
    <w:rsid w:val="006960E1"/>
    <w:rsid w:val="006B324C"/>
    <w:rsid w:val="006C2819"/>
    <w:rsid w:val="006D2D7A"/>
    <w:rsid w:val="006E41F3"/>
    <w:rsid w:val="006F1791"/>
    <w:rsid w:val="00705C75"/>
    <w:rsid w:val="007144E8"/>
    <w:rsid w:val="0071612D"/>
    <w:rsid w:val="007203AF"/>
    <w:rsid w:val="0072418C"/>
    <w:rsid w:val="00732B4D"/>
    <w:rsid w:val="0073757E"/>
    <w:rsid w:val="00742CDD"/>
    <w:rsid w:val="00775FDB"/>
    <w:rsid w:val="00776C39"/>
    <w:rsid w:val="00796919"/>
    <w:rsid w:val="007A0418"/>
    <w:rsid w:val="007C7F38"/>
    <w:rsid w:val="007D1D39"/>
    <w:rsid w:val="007F0CA0"/>
    <w:rsid w:val="008014F2"/>
    <w:rsid w:val="008340A3"/>
    <w:rsid w:val="00862D5D"/>
    <w:rsid w:val="00863368"/>
    <w:rsid w:val="008708A5"/>
    <w:rsid w:val="0087249D"/>
    <w:rsid w:val="00873197"/>
    <w:rsid w:val="00886E3F"/>
    <w:rsid w:val="00886F66"/>
    <w:rsid w:val="008C2052"/>
    <w:rsid w:val="008C49F8"/>
    <w:rsid w:val="008D2C4B"/>
    <w:rsid w:val="008E3DBB"/>
    <w:rsid w:val="00907F50"/>
    <w:rsid w:val="0091630F"/>
    <w:rsid w:val="00926014"/>
    <w:rsid w:val="009270FC"/>
    <w:rsid w:val="009273C8"/>
    <w:rsid w:val="00934DE1"/>
    <w:rsid w:val="0093724F"/>
    <w:rsid w:val="00937B18"/>
    <w:rsid w:val="00952E00"/>
    <w:rsid w:val="00967A64"/>
    <w:rsid w:val="009833EC"/>
    <w:rsid w:val="009A1B07"/>
    <w:rsid w:val="009A3A87"/>
    <w:rsid w:val="009B471B"/>
    <w:rsid w:val="009D3149"/>
    <w:rsid w:val="009E5CE3"/>
    <w:rsid w:val="009F60DA"/>
    <w:rsid w:val="00A03E75"/>
    <w:rsid w:val="00A12241"/>
    <w:rsid w:val="00A134C2"/>
    <w:rsid w:val="00A21A3D"/>
    <w:rsid w:val="00A221E7"/>
    <w:rsid w:val="00A525FC"/>
    <w:rsid w:val="00A5709B"/>
    <w:rsid w:val="00A64CD7"/>
    <w:rsid w:val="00A662B6"/>
    <w:rsid w:val="00A70CF7"/>
    <w:rsid w:val="00A877EA"/>
    <w:rsid w:val="00A92DF7"/>
    <w:rsid w:val="00AA5C98"/>
    <w:rsid w:val="00AC77C9"/>
    <w:rsid w:val="00AD3B8C"/>
    <w:rsid w:val="00AE2280"/>
    <w:rsid w:val="00B55841"/>
    <w:rsid w:val="00B56B9C"/>
    <w:rsid w:val="00B56C66"/>
    <w:rsid w:val="00B62201"/>
    <w:rsid w:val="00BA0ABA"/>
    <w:rsid w:val="00BA40E8"/>
    <w:rsid w:val="00BA54E0"/>
    <w:rsid w:val="00BC7764"/>
    <w:rsid w:val="00BE03A9"/>
    <w:rsid w:val="00BE05ED"/>
    <w:rsid w:val="00BE3B73"/>
    <w:rsid w:val="00C502D0"/>
    <w:rsid w:val="00C50A62"/>
    <w:rsid w:val="00C61E7D"/>
    <w:rsid w:val="00C63EFB"/>
    <w:rsid w:val="00C73862"/>
    <w:rsid w:val="00C76D14"/>
    <w:rsid w:val="00C77530"/>
    <w:rsid w:val="00C94254"/>
    <w:rsid w:val="00CA3637"/>
    <w:rsid w:val="00CA706D"/>
    <w:rsid w:val="00CB5F5A"/>
    <w:rsid w:val="00CC52E4"/>
    <w:rsid w:val="00D230C9"/>
    <w:rsid w:val="00D31137"/>
    <w:rsid w:val="00D32725"/>
    <w:rsid w:val="00D35524"/>
    <w:rsid w:val="00D46A30"/>
    <w:rsid w:val="00D649BF"/>
    <w:rsid w:val="00D65C7F"/>
    <w:rsid w:val="00D67456"/>
    <w:rsid w:val="00D82EF9"/>
    <w:rsid w:val="00D93C66"/>
    <w:rsid w:val="00DA79AB"/>
    <w:rsid w:val="00DE15EC"/>
    <w:rsid w:val="00DE4A2C"/>
    <w:rsid w:val="00DF7860"/>
    <w:rsid w:val="00E04C50"/>
    <w:rsid w:val="00E0519E"/>
    <w:rsid w:val="00E06515"/>
    <w:rsid w:val="00E11C49"/>
    <w:rsid w:val="00E158B3"/>
    <w:rsid w:val="00E15BF3"/>
    <w:rsid w:val="00E265B9"/>
    <w:rsid w:val="00E6464B"/>
    <w:rsid w:val="00E65C95"/>
    <w:rsid w:val="00E70F28"/>
    <w:rsid w:val="00E81E7D"/>
    <w:rsid w:val="00E96542"/>
    <w:rsid w:val="00EB131D"/>
    <w:rsid w:val="00EB3D77"/>
    <w:rsid w:val="00EB5F09"/>
    <w:rsid w:val="00EB7845"/>
    <w:rsid w:val="00EC18CF"/>
    <w:rsid w:val="00EC23CC"/>
    <w:rsid w:val="00EC2691"/>
    <w:rsid w:val="00EC7F32"/>
    <w:rsid w:val="00ED0F7D"/>
    <w:rsid w:val="00ED1717"/>
    <w:rsid w:val="00ED7903"/>
    <w:rsid w:val="00F25414"/>
    <w:rsid w:val="00F50386"/>
    <w:rsid w:val="00F51246"/>
    <w:rsid w:val="00F94202"/>
    <w:rsid w:val="00FA4230"/>
    <w:rsid w:val="00FF4845"/>
    <w:rsid w:val="00FF5651"/>
    <w:rsid w:val="00FF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066FCE"/>
  <w15:docId w15:val="{D785099F-7B7C-464B-A363-20DF5781F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99"/>
    <w:qFormat/>
    <w:rsid w:val="00705C75"/>
    <w:pPr>
      <w:ind w:left="720"/>
      <w:contextualSpacing/>
    </w:pPr>
    <w:rPr>
      <w:sz w:val="20"/>
      <w:szCs w:val="20"/>
      <w:lang w:eastAsia="zh-CN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99"/>
    <w:locked/>
    <w:rsid w:val="00705C75"/>
    <w:rPr>
      <w:rFonts w:eastAsia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99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uiPriority w:val="99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7F0CA0"/>
    <w:pPr>
      <w:spacing w:after="0" w:line="240" w:lineRule="auto"/>
    </w:pPr>
    <w:rPr>
      <w:rFonts w:ascii="Tahoma" w:eastAsia="Calibri" w:hAnsi="Tahoma"/>
      <w:sz w:val="16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7F0CA0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2362</Words>
  <Characters>13469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учебный план технического и профессионального образования</vt:lpstr>
    </vt:vector>
  </TitlesOfParts>
  <Company/>
  <LinksUpToDate>false</LinksUpToDate>
  <CharactersWithSpaces>15800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учебный план технического и профессионального образования</dc:title>
  <dc:subject/>
  <dc:creator>Данияр Анартаев</dc:creator>
  <cp:keywords/>
  <dc:description/>
  <cp:lastModifiedBy>Анар Альмагамбетова</cp:lastModifiedBy>
  <cp:revision>10</cp:revision>
  <cp:lastPrinted>2021-06-23T07:15:00Z</cp:lastPrinted>
  <dcterms:created xsi:type="dcterms:W3CDTF">2021-06-23T10:41:00Z</dcterms:created>
  <dcterms:modified xsi:type="dcterms:W3CDTF">2021-07-12T10:31:00Z</dcterms:modified>
</cp:coreProperties>
</file>